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75" w:rsidRPr="000047AC" w:rsidRDefault="00CA7A75" w:rsidP="00CA7A7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A7A75" w:rsidRDefault="00CA7A75" w:rsidP="00CA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ОЖАРНАЯ </w:t>
      </w:r>
      <w:r w:rsidRPr="000047AC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ЕЗОПАСНОСТЬ</w:t>
      </w:r>
    </w:p>
    <w:p w:rsidR="00CA7A75" w:rsidRDefault="00CA7A75" w:rsidP="00CA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ОБРАЩЕНИИ С ПИРОТЕХНИЧЕСКИМИ ИЗДЕЛИЯМИ</w:t>
      </w:r>
    </w:p>
    <w:p w:rsidR="00CA7A75" w:rsidRPr="000047AC" w:rsidRDefault="00CA7A75" w:rsidP="00CA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С приближением новогодних 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 Чтобы праздники не закончились неприятностями необходимо знать и выполнять правила обращения с пиротехническими средствами: 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ракету нельзя держать в руках, её необходимо установить в снег.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поджигая фитиль, не склоняйтесь над фейерверками и ракетами. 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заранее определите место проведения фейерверка. Площадку, на которой он будет </w:t>
      </w:r>
      <w:proofErr w:type="gramStart"/>
      <w:r w:rsidRPr="000047AC">
        <w:rPr>
          <w:rFonts w:ascii="Times New Roman" w:eastAsia="Times New Roman" w:hAnsi="Times New Roman" w:cs="Times New Roman"/>
          <w:sz w:val="24"/>
          <w:szCs w:val="24"/>
        </w:rPr>
        <w:t>производиться лучше осмотреть</w:t>
      </w:r>
      <w:proofErr w:type="gram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днем.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при сильном и порывистом ветре лучше совсем отказаться от проведения фейерверка.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размер площадки должен соответствовать максимальному размеру опасной зоны, указанной на изделиях, которые будут использоваться при проведении фейерверка. 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над площадкой не должно быть деревьев, линий электропередач и прочих воздушных преград. 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если Вам кажется, что фитиль уже потух, повторно его уже зажигать нельзя, это крайне опасно. Термическая реакция может еще продолжаться, и если фейерверк или ракета сработают в тот момент, когда Вы к ним </w:t>
      </w:r>
      <w:proofErr w:type="gramStart"/>
      <w:r w:rsidRPr="000047AC">
        <w:rPr>
          <w:rFonts w:ascii="Times New Roman" w:eastAsia="Times New Roman" w:hAnsi="Times New Roman" w:cs="Times New Roman"/>
          <w:sz w:val="24"/>
          <w:szCs w:val="24"/>
        </w:rPr>
        <w:t>приблизитесь</w:t>
      </w:r>
      <w:proofErr w:type="gram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произойдет непоправимое. </w:t>
      </w:r>
    </w:p>
    <w:p w:rsidR="00CA7A75" w:rsidRPr="000047AC" w:rsidRDefault="00CA7A75" w:rsidP="00CA7A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после использования пиротехнических изделий территория должна быть осмотрена и очищена от отработанных, </w:t>
      </w:r>
      <w:proofErr w:type="spellStart"/>
      <w:r w:rsidRPr="000047AC">
        <w:rPr>
          <w:rFonts w:ascii="Times New Roman" w:eastAsia="Times New Roman" w:hAnsi="Times New Roman" w:cs="Times New Roman"/>
          <w:sz w:val="24"/>
          <w:szCs w:val="24"/>
        </w:rPr>
        <w:t>несработавших</w:t>
      </w:r>
      <w:proofErr w:type="spell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пиротехнических изделий и их опасных элементов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В предпраздничные дни на улицах можно нередко увидеть детей с пиротехническими средствами. Ребята могут не знать, какую опасность таят эти игрушки. Не проходите мимо таких шалостей, Родители не должны разрешать детям самостоятельно пользоваться фейерверками, ракетами и петардами.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Необходимо помнить, что, если пиротехника простоит под дождем или снегом 3-5 мин, даже если вы сохранили сухим фитиль, - гарантии успешного запуска нет. Более того, некоторые виды пиротехники после намокания становятся опасными для зрителей. Так, например, промокшие ракеты могут отклоняться от вертикального полета, а заряды промокших батарей салютов будут взлетать на незначительную высоту и срабатывать (разрываться) в опасной близости от зрителей.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И, наконец, главное правило безопасности: никогда не разбирайте фейерверочные изделия - ни до использования, ни после! КАТЕГОРИЧЕСКИ ЗАПРЕЩЕНО разбирать, </w:t>
      </w:r>
      <w:proofErr w:type="spellStart"/>
      <w:r w:rsidRPr="000047AC">
        <w:rPr>
          <w:rFonts w:ascii="Times New Roman" w:eastAsia="Times New Roman" w:hAnsi="Times New Roman" w:cs="Times New Roman"/>
          <w:sz w:val="24"/>
          <w:szCs w:val="24"/>
        </w:rPr>
        <w:t>дооснащать</w:t>
      </w:r>
      <w:proofErr w:type="spell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В процессе реализации </w:t>
      </w:r>
      <w:r w:rsidRPr="000047AC">
        <w:rPr>
          <w:rFonts w:ascii="Times New Roman" w:eastAsia="Times New Roman" w:hAnsi="Times New Roman" w:cs="Times New Roman"/>
          <w:b/>
          <w:sz w:val="24"/>
          <w:szCs w:val="24"/>
        </w:rPr>
        <w:t>(продажи)</w:t>
      </w: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пиротехнических изделий должны выполняться следующие требования безопасности: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а)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изделиями, кроме визуального осмотра;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б) пиротехнические изделия располагаются не ближе 0,5 метра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не допускаются;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в) в торговых помещениях магазинов самообслуживания реализация пиротехнических изделий производится только в специализированных секциях продавцами-консультантами;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lastRenderedPageBreak/>
        <w:t>г) пиротехнические изделия должны храниться в шкафах из негорючих материалов, установленных в помещениях, отгороженных от других помещений противопожарными перегородками и перекрытиями;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47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0047AC">
        <w:rPr>
          <w:rFonts w:ascii="Times New Roman" w:eastAsia="Times New Roman" w:hAnsi="Times New Roman" w:cs="Times New Roman"/>
          <w:sz w:val="24"/>
          <w:szCs w:val="24"/>
        </w:rPr>
        <w:t>) розничная торговля пиротехническими изделиями бытового назначения производится в магазинах, отделах и секциях магазинов, павильонах и киосках, обеспечивающих сохранность продукции, исключающих попадание на нее прямых солнечных лучей и атмосферных осадков;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При продаже пиротехнических изделий продавец обязан информировать покупателя о классе опасности и правилах обращения с указанными изделиями. </w:t>
      </w:r>
      <w:r w:rsidRPr="000047AC">
        <w:rPr>
          <w:rFonts w:ascii="Times New Roman" w:eastAsia="Times New Roman" w:hAnsi="Times New Roman" w:cs="Times New Roman"/>
          <w:b/>
          <w:sz w:val="24"/>
          <w:szCs w:val="24"/>
        </w:rPr>
        <w:t>Реализация (продажа) пиротехнических изделий запрещается: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47AC">
        <w:rPr>
          <w:rFonts w:ascii="Times New Roman" w:eastAsia="Times New Roman" w:hAnsi="Times New Roman" w:cs="Times New Roman"/>
          <w:sz w:val="24"/>
          <w:szCs w:val="24"/>
        </w:rPr>
        <w:t>а) на объектах торговли, расположенных в жилых зданиях, зданиях вокзалов (воздушных, морских, речных, железнодорожных и автобусных), на платформах железнодорожных станций, остановках общественного транспорта, в наземных вестибюлях станций метрополитена, уличных переходах и в иных подземных сооружениях, а также в транспортных средствах и на территориях пожароопасных производственных объектов;</w:t>
      </w:r>
      <w:proofErr w:type="gramEnd"/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б) лицам, не достигшим 16-летнего возраста (если производителем не установлено другое возрастное ограничение);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в) при отсутствии (утрате) идентификационных признаков, инструкции (руководства) по эксплуатации, обязательного сертификата соответствия либо знака соответствия, при наличии следов порчи, истечении срока годности;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г) вне заводской потребительской упаковки.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Более подробно с требованиями безопасности при хранении, реализации и применении пиротехнических изделий можно ознакомиться, изучив Правила противопожарного режима в Российской Федерации, утвержденные постановлением Правительства РФ от 16.09.2020 N 1479 и Технический регламент Таможенного союза «О безопасности пиротехнических изделий», утвержденный решением Комиссии Таможенного союза от 16 августа 2011 года N770.</w:t>
      </w:r>
    </w:p>
    <w:p w:rsidR="00CA7A75" w:rsidRPr="000047AC" w:rsidRDefault="00CA7A75" w:rsidP="00CA7A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A75" w:rsidRPr="000047AC" w:rsidRDefault="00CA7A75" w:rsidP="00CA7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7AC">
        <w:rPr>
          <w:rFonts w:ascii="Times New Roman" w:hAnsi="Times New Roman" w:cs="Times New Roman"/>
          <w:sz w:val="24"/>
          <w:szCs w:val="24"/>
        </w:rPr>
        <w:t xml:space="preserve">ОНД и </w:t>
      </w:r>
      <w:proofErr w:type="gramStart"/>
      <w:r w:rsidRPr="000047A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047A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047AC">
        <w:rPr>
          <w:rFonts w:ascii="Times New Roman" w:hAnsi="Times New Roman" w:cs="Times New Roman"/>
          <w:sz w:val="24"/>
          <w:szCs w:val="24"/>
        </w:rPr>
        <w:t>Соль-Илецкому</w:t>
      </w:r>
      <w:proofErr w:type="spellEnd"/>
      <w:r w:rsidRPr="000047AC">
        <w:rPr>
          <w:rFonts w:ascii="Times New Roman" w:hAnsi="Times New Roman" w:cs="Times New Roman"/>
          <w:sz w:val="24"/>
          <w:szCs w:val="24"/>
        </w:rPr>
        <w:t xml:space="preserve"> городскому округу и </w:t>
      </w:r>
      <w:proofErr w:type="spellStart"/>
      <w:r w:rsidRPr="000047AC">
        <w:rPr>
          <w:rFonts w:ascii="Times New Roman" w:hAnsi="Times New Roman" w:cs="Times New Roman"/>
          <w:sz w:val="24"/>
          <w:szCs w:val="24"/>
        </w:rPr>
        <w:t>Акбулакскому</w:t>
      </w:r>
      <w:proofErr w:type="spellEnd"/>
      <w:r w:rsidRPr="000047AC">
        <w:rPr>
          <w:rFonts w:ascii="Times New Roman" w:hAnsi="Times New Roman" w:cs="Times New Roman"/>
          <w:sz w:val="24"/>
          <w:szCs w:val="24"/>
        </w:rPr>
        <w:t xml:space="preserve"> району предупреждает о риске роста пожаров из-за аномальных морозов. В связи с аномальными морозами в России возрастает риск роста числа бытовых пожаров и гибели в них людей. В основном их причинами в такой период становятся нарушения правил безопасной эксплуатации печей и электрооборудования, а объектами пожаров являются жилые дома и бани. А сопутствующими факторами тяжелых последствий пожаров являются невнимательность и потеря бдительности взрослыми. 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Так в период с 01 декабря 2020 по 31 января 2021 года произошло 9 пожаров, 1 человек получил травму.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01 декабря 2021 по 31 января 2022 года произошло 8 пожаров, гибели и </w:t>
      </w:r>
      <w:proofErr w:type="spellStart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травмирования</w:t>
      </w:r>
      <w:proofErr w:type="spellEnd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людей не допущено.</w:t>
      </w:r>
    </w:p>
    <w:p w:rsidR="00CA7A75" w:rsidRPr="000047AC" w:rsidRDefault="00CA7A75" w:rsidP="00CA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01 декабря 2022 по 31 января 2023 года произошло 17 пожаров, 1 человек погиб и 1 получил травму.</w:t>
      </w:r>
    </w:p>
    <w:p w:rsidR="00CA7A75" w:rsidRPr="000047AC" w:rsidRDefault="00CA7A75" w:rsidP="00CA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01 декабря 2023 по 31 января 2024 года произошло 9 пожаров, 1 человек погиб, </w:t>
      </w:r>
      <w:proofErr w:type="spellStart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травмирования</w:t>
      </w:r>
      <w:proofErr w:type="spellEnd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людей не допущено.</w:t>
      </w:r>
    </w:p>
    <w:p w:rsidR="00CA7A75" w:rsidRPr="000047AC" w:rsidRDefault="00CA7A75" w:rsidP="00CA7A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01 декабря 2024 по 31 января 2025 года произошло 7 пожаров, гибели и </w:t>
      </w:r>
      <w:proofErr w:type="spellStart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травмирования</w:t>
      </w:r>
      <w:proofErr w:type="spellEnd"/>
      <w:r w:rsidRPr="000047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людей не допущено</w:t>
      </w:r>
    </w:p>
    <w:p w:rsidR="00CA7A75" w:rsidRPr="000047AC" w:rsidRDefault="00CA7A75" w:rsidP="00CA7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В связи с вышеизложенным ОНД и </w:t>
      </w:r>
      <w:proofErr w:type="gramStart"/>
      <w:r w:rsidRPr="000047AC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0047AC">
        <w:rPr>
          <w:rFonts w:ascii="Times New Roman" w:eastAsia="Times New Roman" w:hAnsi="Times New Roman" w:cs="Times New Roman"/>
          <w:sz w:val="24"/>
          <w:szCs w:val="24"/>
        </w:rPr>
        <w:t>Соль-Илецкому</w:t>
      </w:r>
      <w:proofErr w:type="spell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городскому округу и </w:t>
      </w:r>
      <w:proofErr w:type="spellStart"/>
      <w:r w:rsidRPr="000047AC">
        <w:rPr>
          <w:rFonts w:ascii="Times New Roman" w:eastAsia="Times New Roman" w:hAnsi="Times New Roman" w:cs="Times New Roman"/>
          <w:sz w:val="24"/>
          <w:szCs w:val="24"/>
        </w:rPr>
        <w:t>Акбулакскому</w:t>
      </w:r>
      <w:proofErr w:type="spell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району напоминает об основных требованиях пожарной безопасности на которые следует обратить особое внимание в период новогодних праздников, соблюдение которых поможет избежать травм, увечий, а также встретить Новый год более безопасно:</w:t>
      </w:r>
    </w:p>
    <w:p w:rsidR="00CA7A75" w:rsidRPr="000047AC" w:rsidRDefault="00CA7A75" w:rsidP="00CA7A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приобретайте елку как можно ближе к Новому году или храните ее на открытом воздухе, так как натуральные елки имеют свойство высыхать при длительном пребывании в помещении и вспыхивают от легкой искры.</w:t>
      </w:r>
    </w:p>
    <w:p w:rsidR="00CA7A75" w:rsidRPr="000047AC" w:rsidRDefault="00CA7A75" w:rsidP="00CA7A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новогодняя елка должна устанавливаться на устойчивом основании и не загромождать выход из помещения, ветки должны находиться на расстоянии не менее 1 метра от стен и потолков, выполненных из горючих материалов. Запрещается: устанавливать елку вблизи батареи и обогревательных приборов; украшать свечами, ватой, игрушками из бумаги и целлулоида.</w:t>
      </w:r>
    </w:p>
    <w:p w:rsidR="00CA7A75" w:rsidRPr="000047AC" w:rsidRDefault="00CA7A75" w:rsidP="00CA7A7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47A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047AC">
        <w:rPr>
          <w:rFonts w:ascii="Times New Roman" w:eastAsia="Times New Roman" w:hAnsi="Times New Roman" w:cs="Times New Roman"/>
          <w:sz w:val="24"/>
          <w:szCs w:val="24"/>
        </w:rPr>
        <w:t>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CA7A75" w:rsidRPr="000047AC" w:rsidRDefault="00CA7A75" w:rsidP="00CA7A75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перед началом мероприятий необходимо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Выявленные недостатки должны быть устранены до начала культурно-массового мероприятия.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47A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0047AC">
        <w:rPr>
          <w:rFonts w:ascii="Times New Roman" w:eastAsia="Times New Roman" w:hAnsi="Times New Roman" w:cs="Times New Roman"/>
          <w:sz w:val="24"/>
          <w:szCs w:val="24"/>
        </w:rPr>
        <w:t>икогда не курите в постели. Помните, сигарета и алкоголь - активные соучастники пожара.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будьте осторожны при эксплуатации печного и газового отопления.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не забывайте вовремя очищать от сажи дымоходы.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не оставляйте топящиеся печи без присмотра, а также не поручайте надзор за ними малолетним детям.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не располагайте топливо и др. горючие материалы на </w:t>
      </w:r>
      <w:proofErr w:type="spellStart"/>
      <w:r w:rsidRPr="000047AC">
        <w:rPr>
          <w:rFonts w:ascii="Times New Roman" w:eastAsia="Times New Roman" w:hAnsi="Times New Roman" w:cs="Times New Roman"/>
          <w:sz w:val="24"/>
          <w:szCs w:val="24"/>
        </w:rPr>
        <w:t>предтопочном</w:t>
      </w:r>
      <w:proofErr w:type="spellEnd"/>
      <w:r w:rsidRPr="000047AC">
        <w:rPr>
          <w:rFonts w:ascii="Times New Roman" w:eastAsia="Times New Roman" w:hAnsi="Times New Roman" w:cs="Times New Roman"/>
          <w:sz w:val="24"/>
          <w:szCs w:val="24"/>
        </w:rPr>
        <w:t xml:space="preserve"> листе.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не перекаливайте печь.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никогда не оставляйте без присмотра включенные электроприборы.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не закрывайте электролампы и другие светильники бумагой и тканями.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:rsidR="00CA7A75" w:rsidRPr="000047AC" w:rsidRDefault="00CA7A75" w:rsidP="00CA7A7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AC">
        <w:rPr>
          <w:rFonts w:ascii="Times New Roman" w:eastAsia="Times New Roman" w:hAnsi="Times New Roman" w:cs="Times New Roman"/>
          <w:sz w:val="24"/>
          <w:szCs w:val="24"/>
        </w:rPr>
        <w:t>не оставляйте детей без присмотра, обучите их правилам пользования огнем.</w:t>
      </w:r>
    </w:p>
    <w:p w:rsidR="00CA7A75" w:rsidRPr="000047AC" w:rsidRDefault="00CA7A75" w:rsidP="00CA7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7AC">
        <w:rPr>
          <w:rFonts w:ascii="Times New Roman" w:hAnsi="Times New Roman" w:cs="Times New Roman"/>
          <w:sz w:val="24"/>
          <w:szCs w:val="24"/>
        </w:rPr>
        <w:t xml:space="preserve">Особое внимание хотелось бы обратить на эксплуатацию газовых баллонов - их нельзя хранить дома и на балконах. Помните, что, если полностью заправленный баллон с мороза перенести в тепло, газ </w:t>
      </w:r>
      <w:proofErr w:type="gramStart"/>
      <w:r w:rsidRPr="000047AC">
        <w:rPr>
          <w:rFonts w:ascii="Times New Roman" w:hAnsi="Times New Roman" w:cs="Times New Roman"/>
          <w:sz w:val="24"/>
          <w:szCs w:val="24"/>
        </w:rPr>
        <w:t>расширится</w:t>
      </w:r>
      <w:proofErr w:type="gramEnd"/>
      <w:r w:rsidRPr="000047AC">
        <w:rPr>
          <w:rFonts w:ascii="Times New Roman" w:hAnsi="Times New Roman" w:cs="Times New Roman"/>
          <w:sz w:val="24"/>
          <w:szCs w:val="24"/>
        </w:rPr>
        <w:t xml:space="preserve"> и неисправный сосуд может взорваться. </w:t>
      </w:r>
    </w:p>
    <w:p w:rsidR="00CA7A75" w:rsidRPr="000047AC" w:rsidRDefault="00CA7A75" w:rsidP="00CA7A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A75" w:rsidRPr="000047AC" w:rsidRDefault="00CA7A75" w:rsidP="00CA7A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7AC">
        <w:rPr>
          <w:rFonts w:ascii="Times New Roman" w:hAnsi="Times New Roman" w:cs="Times New Roman"/>
          <w:b/>
          <w:sz w:val="24"/>
          <w:szCs w:val="24"/>
        </w:rPr>
        <w:t>Только соблюдение правил пожарной безопасности, бдительность и осторожность сохранит</w:t>
      </w:r>
      <w:r w:rsidRPr="000047AC">
        <w:rPr>
          <w:rFonts w:ascii="Times New Roman" w:hAnsi="Times New Roman" w:cs="Times New Roman"/>
          <w:b/>
          <w:sz w:val="26"/>
          <w:szCs w:val="26"/>
        </w:rPr>
        <w:t xml:space="preserve"> ваше жилье от пожаров и самое главное жизни ваших родных и близких!</w:t>
      </w:r>
    </w:p>
    <w:p w:rsidR="00573988" w:rsidRDefault="00573988"/>
    <w:sectPr w:rsidR="0057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0CD3"/>
    <w:multiLevelType w:val="hybridMultilevel"/>
    <w:tmpl w:val="76503D74"/>
    <w:lvl w:ilvl="0" w:tplc="1CA09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76983"/>
    <w:multiLevelType w:val="hybridMultilevel"/>
    <w:tmpl w:val="47FE561A"/>
    <w:lvl w:ilvl="0" w:tplc="1CA09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000CA"/>
    <w:multiLevelType w:val="hybridMultilevel"/>
    <w:tmpl w:val="D9CAB4D8"/>
    <w:lvl w:ilvl="0" w:tplc="4B8CC2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122DEF"/>
    <w:multiLevelType w:val="hybridMultilevel"/>
    <w:tmpl w:val="DC0436D0"/>
    <w:lvl w:ilvl="0" w:tplc="1CA09E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A75"/>
    <w:rsid w:val="00573988"/>
    <w:rsid w:val="00CA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2025-12-29T09:44:00Z</dcterms:created>
  <dcterms:modified xsi:type="dcterms:W3CDTF">2025-12-29T09:45:00Z</dcterms:modified>
</cp:coreProperties>
</file>